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ind w:left="-283.46456692913375" w:firstLine="0"/>
        <w:jc w:val="both"/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</w:rPr>
        <w:drawing>
          <wp:inline distB="114300" distT="114300" distL="114300" distR="114300">
            <wp:extent cx="2731127" cy="17264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31127" cy="17264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left="144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80" w:firstLine="0"/>
        <w:jc w:val="center"/>
        <w:rPr>
          <w:rFonts w:ascii="Times New Roman" w:cs="Times New Roman" w:eastAsia="Times New Roman" w:hAnsi="Times New Roman"/>
          <w:b w:val="1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ПРЕСС-РЕЛИЗ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8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29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.06.20</w:t>
      </w:r>
    </w:p>
    <w:p w:rsidR="00000000" w:rsidDel="00000000" w:rsidP="00000000" w:rsidRDefault="00000000" w:rsidRPr="00000000" w14:paraId="00000005">
      <w:pPr>
        <w:spacing w:line="276" w:lineRule="auto"/>
        <w:ind w:firstLine="720"/>
        <w:jc w:val="center"/>
        <w:rPr>
          <w:rFonts w:ascii="Times New Roman" w:cs="Times New Roman" w:eastAsia="Times New Roman" w:hAnsi="Times New Roman"/>
          <w:b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firstLine="72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РТ-НЭО Иркутск” подключился к системе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Инцидент-менеджмент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июне 2021 года ООО «РТ-НЭО Иркутск»  стала первой коммерческой организации в Иркутской области, которая подключилась к системе обработки обращений граждан «Инцидент-менеджмент».</w:t>
      </w:r>
    </w:p>
    <w:p w:rsidR="00000000" w:rsidDel="00000000" w:rsidP="00000000" w:rsidRDefault="00000000" w:rsidRPr="00000000" w14:paraId="00000009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Система «Инцидент-менеджмент» разработана «Медиалогией» - системой мониторинга и анализа СМИ и социальных сетей в режиме реального времени. Программа работает в пяти основных социальных сетях. Система круглосуточно собирает и анализирует обращения и жалобы граждан по различным аспектам.</w:t>
      </w:r>
    </w:p>
    <w:p w:rsidR="00000000" w:rsidDel="00000000" w:rsidP="00000000" w:rsidRDefault="00000000" w:rsidRPr="00000000" w14:paraId="0000000B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Подключение к системе «Инцидент-Менеджмент» позволит региональному оператору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не только оперативно реагировать на обращения граждан в социальных сетях, но уже на этапе первого контакта  разрабатывать пути решения проблем совместно с ЦУРом*.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момента подключения «РТ-НЭО Иркутск» уже успел отработать более 40 запросов. Сейчас среднее время ответа на запрос составляет около 4 часов, в дальнейшем это время планируется сократить до 1.5 часов.</w:t>
      </w:r>
    </w:p>
    <w:p w:rsidR="00000000" w:rsidDel="00000000" w:rsidP="00000000" w:rsidRDefault="00000000" w:rsidRPr="00000000" w14:paraId="0000000F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Связаться с региональным оператором по всем интересующим вопросам можно по номеру горячей линии 8 (3952) 43-44-11 или в социальных сетях: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76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ВК -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https://vk.com/rtneoirk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76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Одноклассники -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https://ok.ru/group/55750856409189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76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Instagram -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https://www.instagram.com/rt_neoirk/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76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Facebook -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https://www.facebook.com/rtneoirk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Times" w:cs="Times" w:eastAsia="Times" w:hAnsi="Times"/>
          <w:i w:val="1"/>
          <w:color w:val="1a1a1a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i w:val="1"/>
          <w:color w:val="1a1a1a"/>
          <w:sz w:val="24"/>
          <w:szCs w:val="24"/>
          <w:rtl w:val="0"/>
        </w:rPr>
        <w:t xml:space="preserve">Пресс-служба регионального оператора по обращению с ТКО в Зоне 2-юг Иркутской области ООО “РТ-НЭО Иркутск”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Times" w:cs="Times" w:eastAsia="Times" w:hAnsi="Times"/>
          <w:i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i w:val="1"/>
          <w:color w:val="535353"/>
          <w:sz w:val="24"/>
          <w:szCs w:val="24"/>
          <w:rtl w:val="0"/>
        </w:rPr>
        <w:t xml:space="preserve">Т: </w:t>
      </w:r>
      <w:r w:rsidDel="00000000" w:rsidR="00000000" w:rsidRPr="00000000">
        <w:rPr>
          <w:rFonts w:ascii="Times" w:cs="Times" w:eastAsia="Times" w:hAnsi="Times"/>
          <w:i w:val="1"/>
          <w:color w:val="535353"/>
          <w:sz w:val="24"/>
          <w:szCs w:val="24"/>
          <w:highlight w:val="white"/>
          <w:rtl w:val="0"/>
        </w:rPr>
        <w:t xml:space="preserve">89148717826 </w:t>
      </w:r>
      <w:r w:rsidDel="00000000" w:rsidR="00000000" w:rsidRPr="00000000">
        <w:rPr>
          <w:rFonts w:ascii="Times" w:cs="Times" w:eastAsia="Times" w:hAnsi="Times"/>
          <w:i w:val="1"/>
          <w:color w:val="535353"/>
          <w:sz w:val="24"/>
          <w:szCs w:val="24"/>
          <w:rtl w:val="0"/>
        </w:rPr>
        <w:t xml:space="preserve">| Иркутск, ул. Лермонтова, д. 337Б |</w:t>
      </w:r>
      <w:hyperlink r:id="rId11">
        <w:r w:rsidDel="00000000" w:rsidR="00000000" w:rsidRPr="00000000">
          <w:rPr>
            <w:rFonts w:ascii="Times" w:cs="Times" w:eastAsia="Times" w:hAnsi="Times"/>
            <w:i w:val="1"/>
            <w:color w:val="535353"/>
            <w:sz w:val="24"/>
            <w:szCs w:val="24"/>
            <w:rtl w:val="0"/>
          </w:rPr>
          <w:t xml:space="preserve"> </w:t>
        </w:r>
      </w:hyperlink>
      <w:hyperlink r:id="rId12">
        <w:r w:rsidDel="00000000" w:rsidR="00000000" w:rsidRPr="00000000">
          <w:rPr>
            <w:rFonts w:ascii="Times" w:cs="Times" w:eastAsia="Times" w:hAnsi="Times"/>
            <w:i w:val="1"/>
            <w:color w:val="1155cc"/>
            <w:sz w:val="24"/>
            <w:szCs w:val="24"/>
            <w:u w:val="single"/>
            <w:rtl w:val="0"/>
          </w:rPr>
          <w:t xml:space="preserve">https://rtneo-irk.ru/</w:t>
        </w:r>
      </w:hyperlink>
      <w:r w:rsidDel="00000000" w:rsidR="00000000" w:rsidRPr="00000000">
        <w:rPr>
          <w:rFonts w:ascii="Times" w:cs="Times" w:eastAsia="Times" w:hAnsi="Times"/>
          <w:i w:val="1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Times" w:cs="Times" w:eastAsia="Times" w:hAnsi="Times"/>
          <w:i w:val="1"/>
          <w:sz w:val="24"/>
          <w:szCs w:val="24"/>
          <w:highlight w:val="yellow"/>
        </w:rPr>
      </w:pPr>
      <w:hyperlink r:id="rId13">
        <w:r w:rsidDel="00000000" w:rsidR="00000000" w:rsidRPr="00000000">
          <w:rPr>
            <w:rFonts w:ascii="Times" w:cs="Times" w:eastAsia="Times" w:hAnsi="Times"/>
            <w:i w:val="1"/>
            <w:color w:val="1155cc"/>
            <w:sz w:val="24"/>
            <w:szCs w:val="24"/>
            <w:highlight w:val="white"/>
            <w:u w:val="single"/>
            <w:rtl w:val="0"/>
          </w:rPr>
          <w:t xml:space="preserve">press@rtneo-irk.ru</w:t>
        </w:r>
      </w:hyperlink>
      <w:r w:rsidDel="00000000" w:rsidR="00000000" w:rsidRPr="00000000">
        <w:rPr>
          <w:rFonts w:ascii="Times" w:cs="Times" w:eastAsia="Times" w:hAnsi="Times"/>
          <w:i w:val="1"/>
          <w:color w:val="5f6368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" w:cs="Times" w:eastAsia="Times" w:hAnsi="Times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i w:val="1"/>
          <w:sz w:val="24"/>
          <w:szCs w:val="24"/>
          <w:rtl w:val="0"/>
        </w:rPr>
        <w:t xml:space="preserve">PR-менеджер ООО “РТ-НЭО Ирутск” Иванова Лия </w:t>
      </w:r>
      <w:hyperlink r:id="rId14">
        <w:r w:rsidDel="00000000" w:rsidR="00000000" w:rsidRPr="00000000">
          <w:rPr>
            <w:rFonts w:ascii="Times" w:cs="Times" w:eastAsia="Times" w:hAnsi="Times"/>
            <w:i w:val="1"/>
            <w:color w:val="1155cc"/>
            <w:sz w:val="24"/>
            <w:szCs w:val="24"/>
            <w:highlight w:val="white"/>
            <w:u w:val="single"/>
            <w:rtl w:val="0"/>
          </w:rPr>
          <w:t xml:space="preserve">l.ivanova@groupstp.ru</w:t>
        </w:r>
      </w:hyperlink>
      <w:r w:rsidDel="00000000" w:rsidR="00000000" w:rsidRPr="00000000">
        <w:rPr>
          <w:rFonts w:ascii="Times" w:cs="Times" w:eastAsia="Times" w:hAnsi="Times"/>
          <w:i w:val="1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left"/>
        <w:rPr>
          <w:rFonts w:ascii="Times" w:cs="Times" w:eastAsia="Times" w:hAnsi="Times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Times" w:cs="Times" w:eastAsia="Times" w:hAnsi="Times"/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" w:cs="Times" w:eastAsia="Times" w:hAnsi="Times"/>
          <w:b w:val="1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sz w:val="28"/>
          <w:szCs w:val="28"/>
          <w:rtl w:val="0"/>
        </w:rPr>
        <w:t xml:space="preserve">Справка</w:t>
      </w:r>
    </w:p>
    <w:p w:rsidR="00000000" w:rsidDel="00000000" w:rsidP="00000000" w:rsidRDefault="00000000" w:rsidRPr="00000000" w14:paraId="0000001D">
      <w:pPr>
        <w:jc w:val="center"/>
        <w:rPr>
          <w:rFonts w:ascii="Times" w:cs="Times" w:eastAsia="Times" w:hAnsi="Times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firstLine="708.6614173228347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color w:val="222222"/>
          <w:highlight w:val="white"/>
          <w:rtl w:val="0"/>
        </w:rPr>
        <w:t xml:space="preserve">Компания </w:t>
      </w:r>
      <w:r w:rsidDel="00000000" w:rsidR="00000000" w:rsidRPr="00000000">
        <w:rPr>
          <w:rFonts w:ascii="Times" w:cs="Times" w:eastAsia="Times" w:hAnsi="Times"/>
          <w:rtl w:val="0"/>
        </w:rPr>
        <w:t xml:space="preserve">ООО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Times" w:cs="Times" w:eastAsia="Times" w:hAnsi="Times"/>
          <w:rtl w:val="0"/>
        </w:rPr>
        <w:t xml:space="preserve">РТ-НЭО Иркутск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»</w:t>
      </w:r>
      <w:r w:rsidDel="00000000" w:rsidR="00000000" w:rsidRPr="00000000">
        <w:rPr>
          <w:rFonts w:ascii="Times" w:cs="Times" w:eastAsia="Times" w:hAnsi="Times"/>
          <w:color w:val="222222"/>
          <w:highlight w:val="white"/>
          <w:rtl w:val="0"/>
        </w:rPr>
        <w:t xml:space="preserve">  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</w:t>
      </w:r>
      <w:r w:rsidDel="00000000" w:rsidR="00000000" w:rsidRPr="00000000">
        <w:rPr>
          <w:rFonts w:ascii="Times" w:cs="Times" w:eastAsia="Times" w:hAnsi="Times"/>
          <w:rtl w:val="0"/>
        </w:rPr>
        <w:t xml:space="preserve">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Times" w:cs="Times" w:eastAsia="Times" w:hAnsi="Times"/>
          <w:rtl w:val="0"/>
        </w:rPr>
        <w:t xml:space="preserve">Об организации деятельности по обращению с твердыми коммунальными отходами на территории Иркутской области (Зона 2)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»</w:t>
      </w:r>
      <w:r w:rsidDel="00000000" w:rsidR="00000000" w:rsidRPr="00000000">
        <w:rPr>
          <w:rFonts w:ascii="Times" w:cs="Times" w:eastAsia="Times" w:hAnsi="Times"/>
          <w:rtl w:val="0"/>
        </w:rPr>
        <w:t xml:space="preserve">.</w:t>
      </w:r>
    </w:p>
    <w:p w:rsidR="00000000" w:rsidDel="00000000" w:rsidP="00000000" w:rsidRDefault="00000000" w:rsidRPr="00000000" w14:paraId="0000001F">
      <w:pPr>
        <w:ind w:firstLine="708.6614173228347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*ЦУР -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созданные по всей России</w:t>
      </w:r>
      <w:r w:rsidDel="00000000" w:rsidR="00000000" w:rsidRPr="00000000">
        <w:rPr>
          <w:rFonts w:ascii="Times" w:cs="Times" w:eastAsia="Times" w:hAnsi="Times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единые региональные центры мониторинга, в которые поступают и оперативно отрабатываются проблемные вопросы жителей по всем направлениям, связанным с жизнью регионов, формируются аналитические материалы, характеризующие социально-экономическую ситуацию в области, и вырабатываются предложения по дальнейшему развитию.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Доработать:</w:t>
      </w:r>
    </w:p>
    <w:p w:rsidR="00000000" w:rsidDel="00000000" w:rsidP="00000000" w:rsidRDefault="00000000" w:rsidRPr="00000000" w14:paraId="00000023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Нужно добавить что все это совместно с ЦУРом , мы же не сами по себе подключились, а по просьбе ЦУРа или по своей инициативе и т.д.</w:t>
      </w:r>
    </w:p>
    <w:p w:rsidR="00000000" w:rsidDel="00000000" w:rsidP="00000000" w:rsidRDefault="00000000" w:rsidRPr="00000000" w14:paraId="00000025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Надо указать почему мы оказались в этой системе.</w:t>
      </w:r>
    </w:p>
    <w:p w:rsidR="00000000" w:rsidDel="00000000" w:rsidP="00000000" w:rsidRDefault="00000000" w:rsidRPr="00000000" w14:paraId="00000026">
      <w:pPr>
        <w:spacing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708.661417322834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Time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rostec.ru/" TargetMode="External"/><Relationship Id="rId10" Type="http://schemas.openxmlformats.org/officeDocument/2006/relationships/hyperlink" Target="https://www.facebook.com/rtneoirk" TargetMode="External"/><Relationship Id="rId13" Type="http://schemas.openxmlformats.org/officeDocument/2006/relationships/hyperlink" Target="mailto:press@rtneo-irk.ru" TargetMode="External"/><Relationship Id="rId12" Type="http://schemas.openxmlformats.org/officeDocument/2006/relationships/hyperlink" Target="https://rtneo-irk.ru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nstagram.com/rt_neoirk/" TargetMode="External"/><Relationship Id="rId14" Type="http://schemas.openxmlformats.org/officeDocument/2006/relationships/hyperlink" Target="mailto:l.ivanova@groupstp.ru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vk.com/rtneoirk" TargetMode="External"/><Relationship Id="rId8" Type="http://schemas.openxmlformats.org/officeDocument/2006/relationships/hyperlink" Target="https://ok.ru/group/55750856409189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